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25B1" w14:textId="77777777" w:rsidR="00EA39EC" w:rsidRDefault="00EA39EC" w:rsidP="00027EBD">
      <w:pPr>
        <w:rPr>
          <w:b/>
          <w:bCs/>
        </w:rPr>
      </w:pP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4118"/>
        <w:gridCol w:w="1473"/>
        <w:gridCol w:w="1501"/>
        <w:gridCol w:w="3801"/>
      </w:tblGrid>
      <w:tr w:rsidR="007A1F8E" w14:paraId="5D06FB7A" w14:textId="77777777" w:rsidTr="00FA5FEA">
        <w:trPr>
          <w:trHeight w:val="1836"/>
        </w:trPr>
        <w:tc>
          <w:tcPr>
            <w:tcW w:w="4118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AFD7FF"/>
            </w:tcBorders>
            <w:shd w:val="clear" w:color="auto" w:fill="AFD7FF"/>
          </w:tcPr>
          <w:p w14:paraId="1352D45D" w14:textId="77777777" w:rsidR="007A1F8E" w:rsidRPr="000A3215" w:rsidRDefault="00FA5FEA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0A3215">
              <w:rPr>
                <w:rFonts w:ascii="Segoe UI Variable Small Semilig" w:hAnsi="Segoe UI Variable Small Semilig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78D8E8E" wp14:editId="7CA29BA0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140970</wp:posOffset>
                  </wp:positionV>
                  <wp:extent cx="2331720" cy="86564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8656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A9BE30" w14:textId="77777777" w:rsidR="007A1F8E" w:rsidRPr="000A3215" w:rsidRDefault="007A1F8E" w:rsidP="00EA39EC">
            <w:pPr>
              <w:jc w:val="center"/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18" w:space="0" w:color="7F7F7F" w:themeColor="text1" w:themeTint="80"/>
              <w:left w:val="single" w:sz="18" w:space="0" w:color="AFD7FF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FD7FF"/>
          </w:tcPr>
          <w:p w14:paraId="69F21F70" w14:textId="77777777" w:rsidR="007A1F8E" w:rsidRDefault="007A1F8E" w:rsidP="00665BB8">
            <w:pPr>
              <w:rPr>
                <w:rFonts w:ascii="Segoe UI Variable Small Semilig" w:hAnsi="Segoe UI Variable Small Semilig"/>
                <w:b/>
                <w:bCs/>
              </w:rPr>
            </w:pPr>
          </w:p>
          <w:p w14:paraId="08ACEA07" w14:textId="77777777" w:rsidR="00665BB8" w:rsidRPr="000A3215" w:rsidRDefault="00665BB8" w:rsidP="00665BB8">
            <w:pPr>
              <w:rPr>
                <w:rFonts w:ascii="Segoe UI Variable Small Semilig" w:hAnsi="Segoe UI Variable Small Semilig"/>
                <w:b/>
                <w:bCs/>
              </w:rPr>
            </w:pPr>
          </w:p>
          <w:p w14:paraId="2AD8094D" w14:textId="77777777" w:rsidR="00AC00D4" w:rsidRPr="00AC00D4" w:rsidRDefault="00AC00D4" w:rsidP="00EA39EC">
            <w:pPr>
              <w:jc w:val="center"/>
              <w:rPr>
                <w:rFonts w:ascii="Segoe UI Variable Small Semilig" w:hAnsi="Segoe UI Variable Small Semilig"/>
                <w:b/>
                <w:bCs/>
                <w:sz w:val="32"/>
                <w:szCs w:val="32"/>
              </w:rPr>
            </w:pPr>
            <w:r w:rsidRPr="00AC00D4">
              <w:rPr>
                <w:rFonts w:ascii="Segoe UI Variable Small Semilig" w:hAnsi="Segoe UI Variable Small Semilig"/>
                <w:b/>
                <w:bCs/>
                <w:sz w:val="32"/>
                <w:szCs w:val="32"/>
              </w:rPr>
              <w:t>BEING AN EFFECTIVE ALLY</w:t>
            </w:r>
            <w:r w:rsidRPr="00AC00D4">
              <w:rPr>
                <w:rFonts w:ascii="Segoe UI Variable Small Semilig" w:hAnsi="Segoe UI Variable Small Semilig"/>
                <w:b/>
                <w:bCs/>
                <w:sz w:val="32"/>
                <w:szCs w:val="32"/>
              </w:rPr>
              <w:t xml:space="preserve"> </w:t>
            </w:r>
          </w:p>
          <w:p w14:paraId="6C9AB5F4" w14:textId="5575FF82" w:rsidR="007A1F8E" w:rsidRPr="00AC00D4" w:rsidRDefault="007A1F8E" w:rsidP="00EA39EC">
            <w:pPr>
              <w:jc w:val="center"/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</w:pPr>
            <w:r w:rsidRPr="00AC00D4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WHAT I BRING – WHAT I WANT TO DEVELOP</w:t>
            </w:r>
          </w:p>
          <w:p w14:paraId="06434050" w14:textId="5FFC3273" w:rsidR="007A1F8E" w:rsidRPr="000A3215" w:rsidRDefault="007A1F8E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3809D11A" w14:textId="77777777" w:rsidTr="00FA5FEA">
        <w:trPr>
          <w:trHeight w:val="1485"/>
        </w:trPr>
        <w:tc>
          <w:tcPr>
            <w:tcW w:w="4118" w:type="dxa"/>
            <w:tcBorders>
              <w:top w:val="single" w:sz="18" w:space="0" w:color="7F7F7F" w:themeColor="text1" w:themeTint="80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6FEA5CEC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0CFBAF44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0A3215">
              <w:rPr>
                <w:rFonts w:ascii="Segoe UI Variable Small Semilig" w:hAnsi="Segoe UI Variable Small Semilig"/>
                <w:b/>
                <w:bCs/>
              </w:rPr>
              <w:t>C</w:t>
            </w:r>
            <w:r w:rsidR="00027EBD" w:rsidRPr="000A3215">
              <w:rPr>
                <w:rFonts w:ascii="Segoe UI Variable Small Semilig" w:hAnsi="Segoe UI Variable Small Semilig"/>
                <w:b/>
                <w:bCs/>
              </w:rPr>
              <w:t>HARACTERISTICS</w:t>
            </w:r>
            <w:r w:rsidRPr="000A3215">
              <w:rPr>
                <w:rFonts w:ascii="Segoe UI Variable Small Semilig" w:hAnsi="Segoe UI Variable Small Semilig"/>
                <w:b/>
                <w:bCs/>
              </w:rPr>
              <w:t>, Q</w:t>
            </w:r>
            <w:r w:rsidR="00027EBD" w:rsidRPr="000A3215">
              <w:rPr>
                <w:rFonts w:ascii="Segoe UI Variable Small Semilig" w:hAnsi="Segoe UI Variable Small Semilig"/>
                <w:b/>
                <w:bCs/>
              </w:rPr>
              <w:t>UALITIES</w:t>
            </w:r>
            <w:r w:rsidRPr="000A3215">
              <w:rPr>
                <w:rFonts w:ascii="Segoe UI Variable Small Semilig" w:hAnsi="Segoe UI Variable Small Semilig"/>
                <w:b/>
                <w:bCs/>
              </w:rPr>
              <w:t xml:space="preserve">, </w:t>
            </w:r>
            <w:r w:rsidR="00621420" w:rsidRPr="000A3215">
              <w:rPr>
                <w:rFonts w:ascii="Segoe UI Variable Small Semilig" w:hAnsi="Segoe UI Variable Small Semilig"/>
                <w:b/>
                <w:bCs/>
              </w:rPr>
              <w:t>B</w:t>
            </w:r>
            <w:r w:rsidR="00027EBD" w:rsidRPr="000A3215">
              <w:rPr>
                <w:rFonts w:ascii="Segoe UI Variable Small Semilig" w:hAnsi="Segoe UI Variable Small Semilig"/>
                <w:b/>
                <w:bCs/>
              </w:rPr>
              <w:t>EHAVIORS</w:t>
            </w:r>
          </w:p>
        </w:tc>
        <w:tc>
          <w:tcPr>
            <w:tcW w:w="1473" w:type="dxa"/>
            <w:tcBorders>
              <w:top w:val="single" w:sz="18" w:space="0" w:color="7F7F7F" w:themeColor="text1" w:themeTint="80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2E7F7BFA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7F6C5A3D" w14:textId="77777777" w:rsidR="009837E5" w:rsidRDefault="00027EBD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0A3215">
              <w:rPr>
                <w:rFonts w:ascii="Segoe UI Variable Small Semilig" w:hAnsi="Segoe UI Variable Small Semilig"/>
                <w:b/>
                <w:bCs/>
              </w:rPr>
              <w:t xml:space="preserve">TOP 10 </w:t>
            </w:r>
          </w:p>
          <w:p w14:paraId="6BC3E91B" w14:textId="0E3E19B1" w:rsidR="00EA39EC" w:rsidRPr="000A3215" w:rsidRDefault="00027EBD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0A3215">
              <w:rPr>
                <w:rFonts w:ascii="Segoe UI Variable Small Semilig" w:hAnsi="Segoe UI Variable Small Semilig"/>
                <w:b/>
                <w:bCs/>
              </w:rPr>
              <w:t>I BRING</w:t>
            </w:r>
          </w:p>
          <w:p w14:paraId="55D28EFE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0A3215">
              <w:rPr>
                <w:rFonts w:ascii="Segoe UI Variable Small Semilig" w:hAnsi="Segoe UI Variable Small Semilig"/>
                <w:b/>
                <w:bCs/>
              </w:rPr>
              <w:t>(X)</w:t>
            </w:r>
          </w:p>
        </w:tc>
        <w:tc>
          <w:tcPr>
            <w:tcW w:w="1501" w:type="dxa"/>
            <w:tcBorders>
              <w:top w:val="single" w:sz="18" w:space="0" w:color="7F7F7F" w:themeColor="text1" w:themeTint="80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09C48C8E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5450D4BD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0A3215">
              <w:rPr>
                <w:rFonts w:ascii="Segoe UI Variable Small Semilig" w:hAnsi="Segoe UI Variable Small Semilig"/>
                <w:b/>
                <w:bCs/>
              </w:rPr>
              <w:t>T</w:t>
            </w:r>
            <w:r w:rsidR="00027EBD" w:rsidRPr="000A3215">
              <w:rPr>
                <w:rFonts w:ascii="Segoe UI Variable Small Semilig" w:hAnsi="Segoe UI Variable Small Semilig"/>
                <w:b/>
                <w:bCs/>
              </w:rPr>
              <w:t>OP</w:t>
            </w:r>
            <w:r w:rsidRPr="000A3215">
              <w:rPr>
                <w:rFonts w:ascii="Segoe UI Variable Small Semilig" w:hAnsi="Segoe UI Variable Small Semilig"/>
                <w:b/>
                <w:bCs/>
              </w:rPr>
              <w:t xml:space="preserve"> 10</w:t>
            </w:r>
          </w:p>
          <w:p w14:paraId="3BFE367E" w14:textId="3C3D9C25" w:rsidR="00EA39EC" w:rsidRPr="000A3215" w:rsidRDefault="00A5118A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>
              <w:rPr>
                <w:rFonts w:ascii="Segoe UI Variable Small Semilig" w:hAnsi="Segoe UI Variable Small Semilig"/>
                <w:b/>
                <w:bCs/>
              </w:rPr>
              <w:t xml:space="preserve">I </w:t>
            </w:r>
            <w:r w:rsidR="00027EBD" w:rsidRPr="000A3215">
              <w:rPr>
                <w:rFonts w:ascii="Segoe UI Variable Small Semilig" w:hAnsi="Segoe UI Variable Small Semilig"/>
                <w:b/>
                <w:bCs/>
              </w:rPr>
              <w:t>WANT TO DEVELOP</w:t>
            </w:r>
          </w:p>
          <w:p w14:paraId="227D65D4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0A3215">
              <w:rPr>
                <w:rFonts w:ascii="Segoe UI Variable Small Semilig" w:hAnsi="Segoe UI Variable Small Semilig"/>
                <w:b/>
                <w:bCs/>
              </w:rPr>
              <w:t>(X)</w:t>
            </w:r>
          </w:p>
          <w:p w14:paraId="3FB838A1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 w:themeColor="text1" w:themeTint="80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19613E53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42A0B4B8" w14:textId="77777777" w:rsidR="00EA39EC" w:rsidRPr="000A3215" w:rsidRDefault="00027EBD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0A3215">
              <w:rPr>
                <w:rFonts w:ascii="Segoe UI Variable Small Semilig" w:hAnsi="Segoe UI Variable Small Semilig"/>
                <w:b/>
                <w:bCs/>
              </w:rPr>
              <w:t>ACTIONS</w:t>
            </w:r>
          </w:p>
          <w:p w14:paraId="2A41C406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AC00D4" w14:paraId="0986F9A3" w14:textId="77777777" w:rsidTr="00AC00D4">
        <w:trPr>
          <w:trHeight w:val="668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FFFFF" w:themeFill="background1"/>
          </w:tcPr>
          <w:p w14:paraId="048F42D9" w14:textId="77777777" w:rsidR="00AC00D4" w:rsidRPr="000A3215" w:rsidRDefault="00AC00D4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FFFFF" w:themeFill="background1"/>
          </w:tcPr>
          <w:p w14:paraId="07042473" w14:textId="77777777" w:rsidR="00AC00D4" w:rsidRPr="000A3215" w:rsidRDefault="00AC00D4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FFFFF" w:themeFill="background1"/>
          </w:tcPr>
          <w:p w14:paraId="44F70A4C" w14:textId="77777777" w:rsidR="00AC00D4" w:rsidRPr="000A3215" w:rsidRDefault="00AC00D4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FFFFF" w:themeFill="background1"/>
          </w:tcPr>
          <w:p w14:paraId="5452DA21" w14:textId="77777777" w:rsidR="00AC00D4" w:rsidRPr="000A3215" w:rsidRDefault="00AC00D4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38A6CE05" w14:textId="77777777" w:rsidTr="00E90D42">
        <w:trPr>
          <w:trHeight w:val="668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6BA7B1C0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1B5B14C1" w14:textId="77777777" w:rsidR="00E95350" w:rsidRPr="000A3215" w:rsidRDefault="00027EBD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0A3215">
              <w:rPr>
                <w:rFonts w:ascii="Segoe UI Variable Small Semilig" w:hAnsi="Segoe UI Variable Small Semilig"/>
                <w:b/>
                <w:bCs/>
              </w:rPr>
              <w:t>BASIC APPROACH</w:t>
            </w:r>
          </w:p>
          <w:p w14:paraId="1037E949" w14:textId="77777777" w:rsidR="00E95350" w:rsidRPr="000A3215" w:rsidRDefault="00E95350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4BFD5FB3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524D291F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752F74F5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68B57CB0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E5681AA" w14:textId="77777777" w:rsidR="00EA39EC" w:rsidRDefault="009837E5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take on the struggle as my own and don’t expect credit for being an ally. </w:t>
            </w:r>
          </w:p>
          <w:p w14:paraId="723A68C2" w14:textId="2E93920B" w:rsidR="009837E5" w:rsidRPr="009837E5" w:rsidRDefault="009837E5" w:rsidP="009837E5">
            <w:pPr>
              <w:pStyle w:val="NormalWeb"/>
              <w:rPr>
                <w:rFonts w:ascii="Cambria" w:hAnsi="Cambria"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45D1DD9A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F2F31FE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09D96F7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52ED662F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04E8091" w14:textId="77777777" w:rsidR="00EA39EC" w:rsidRDefault="009837E5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am clear on why I am committing to be an ally. </w:t>
            </w:r>
          </w:p>
          <w:p w14:paraId="157D48A0" w14:textId="0F4EE25B" w:rsidR="009837E5" w:rsidRPr="009837E5" w:rsidRDefault="009837E5" w:rsidP="009837E5">
            <w:pPr>
              <w:pStyle w:val="NormalWeb"/>
              <w:rPr>
                <w:rFonts w:ascii="Cambria" w:hAnsi="Cambria"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257F00E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2A0F8F8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47BF831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5AD11B24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36F48F5" w14:textId="77777777" w:rsidR="009837E5" w:rsidRDefault="009837E5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am clear on the characteristics, qualities, knowledge, skills, and experience that I </w:t>
            </w:r>
            <w:r w:rsidRPr="009837E5">
              <w:rPr>
                <w:rFonts w:ascii="Cambria" w:hAnsi="Cambria"/>
              </w:rPr>
              <w:t xml:space="preserve">bring to the roles that might be asked of me, but don’t broadcast them as qualifications for being an ally. </w:t>
            </w:r>
          </w:p>
          <w:p w14:paraId="7875EB1E" w14:textId="051E38A2" w:rsidR="009837E5" w:rsidRPr="009837E5" w:rsidRDefault="009837E5" w:rsidP="009837E5">
            <w:pPr>
              <w:pStyle w:val="NormalWeb"/>
              <w:rPr>
                <w:rFonts w:ascii="Cambria" w:hAnsi="Cambria"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EC9DA21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0C20420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E24F4D3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7E21043E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17A3C5D" w14:textId="77777777" w:rsidR="009837E5" w:rsidRDefault="009837E5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“show up”, focus on action, and put myself on the line. </w:t>
            </w:r>
          </w:p>
          <w:p w14:paraId="230B2D47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ED4BBE1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4238A4B1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213012E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08250AEB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3ACCA1D" w14:textId="5733DAA8" w:rsidR="00EA39EC" w:rsidRPr="009837E5" w:rsidRDefault="009837E5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expect to make some mistakes but do not use that as an excuse for inaction. </w:t>
            </w: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6D2A3A9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9DD5E29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3C724DF2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6D787676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0209039" w14:textId="5AEDDF20" w:rsidR="009837E5" w:rsidRPr="009C595B" w:rsidRDefault="009837E5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When I make mistakes I take responsibility, hold myself accountable, and act</w:t>
            </w:r>
            <w:r w:rsidR="009C595B">
              <w:rPr>
                <w:rFonts w:ascii="Cambria" w:hAnsi="Cambria"/>
              </w:rPr>
              <w:t xml:space="preserve"> </w:t>
            </w:r>
            <w:r w:rsidRPr="009C595B">
              <w:rPr>
                <w:rFonts w:ascii="Cambria" w:hAnsi="Cambria"/>
              </w:rPr>
              <w:t xml:space="preserve">differently moving forward. </w:t>
            </w: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4C498CAF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3CA6F555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C1E9CF6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33ABF3F9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416578B0" w14:textId="2C71CEAB" w:rsidR="00EA39EC" w:rsidRPr="009837E5" w:rsidRDefault="009837E5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understand that emotional safety is not a realistic expectation if I take my alliance </w:t>
            </w:r>
            <w:r w:rsidRPr="009837E5">
              <w:rPr>
                <w:rFonts w:ascii="Cambria" w:hAnsi="Cambria"/>
              </w:rPr>
              <w:t xml:space="preserve">seriously. I will be outside my comfort zone. </w:t>
            </w: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CD3E076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756F79F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E663FD6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49FBB9FF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6BB5B6A" w14:textId="4471DBC7" w:rsidR="00EA39EC" w:rsidRPr="009837E5" w:rsidRDefault="009837E5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focus on my impact, not my intention. </w:t>
            </w: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3CAEE80B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D08D579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6F256E0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06196357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91B57C2" w14:textId="229D0C67" w:rsidR="00EA39EC" w:rsidRPr="009837E5" w:rsidRDefault="009837E5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know that I will need to draw upon my courage, my ability to persevere and my </w:t>
            </w:r>
            <w:r w:rsidRPr="009837E5">
              <w:rPr>
                <w:rFonts w:ascii="Cambria" w:hAnsi="Cambria"/>
              </w:rPr>
              <w:t xml:space="preserve">resilience to support and sustain my actions. </w:t>
            </w: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9028B71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41AC18FC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2475876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02D006C0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704A420" w14:textId="77777777" w:rsidR="00EA39EC" w:rsidRPr="002F22E0" w:rsidRDefault="00EA39EC" w:rsidP="002F22E0">
            <w:pPr>
              <w:pStyle w:val="ListParagraph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8192DD8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90073F9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16DF800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7A73CD58" w14:textId="77777777" w:rsidTr="00E90D42">
        <w:trPr>
          <w:trHeight w:val="668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019F92B3" w14:textId="77777777" w:rsidR="00EA39EC" w:rsidRPr="002F22E0" w:rsidRDefault="00EA39EC" w:rsidP="002F22E0">
            <w:pPr>
              <w:pStyle w:val="ListParagraph"/>
              <w:rPr>
                <w:rFonts w:ascii="Segoe UI Variable Small Semilig" w:hAnsi="Segoe UI Variable Small Semilig"/>
                <w:b/>
                <w:bCs/>
              </w:rPr>
            </w:pPr>
          </w:p>
          <w:p w14:paraId="61CB912E" w14:textId="77777777" w:rsidR="00E95350" w:rsidRPr="002F22E0" w:rsidRDefault="00E95350" w:rsidP="002F22E0">
            <w:pPr>
              <w:pStyle w:val="ListParagraph"/>
              <w:rPr>
                <w:rFonts w:ascii="Segoe UI Variable Small Semilig" w:hAnsi="Segoe UI Variable Small Semilig"/>
                <w:b/>
                <w:bCs/>
              </w:rPr>
            </w:pPr>
            <w:r w:rsidRPr="002F22E0">
              <w:rPr>
                <w:rFonts w:ascii="Segoe UI Variable Small Semilig" w:hAnsi="Segoe UI Variable Small Semilig"/>
                <w:b/>
                <w:bCs/>
              </w:rPr>
              <w:t>F</w:t>
            </w:r>
            <w:r w:rsidR="00027EBD" w:rsidRPr="002F22E0">
              <w:rPr>
                <w:rFonts w:ascii="Segoe UI Variable Small Semilig" w:hAnsi="Segoe UI Variable Small Semilig"/>
                <w:b/>
                <w:bCs/>
              </w:rPr>
              <w:t>OCUSING ON OTHERS</w:t>
            </w:r>
          </w:p>
          <w:p w14:paraId="598D6C5E" w14:textId="77777777" w:rsidR="00E95350" w:rsidRPr="000A3215" w:rsidRDefault="00E95350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21833701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41E1E792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127DAD73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20923AF8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9E85D5A" w14:textId="77777777" w:rsidR="00EA39EC" w:rsidRDefault="0045315A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amplify the voice of the people I am supporting, knowing they can raise themselves up. </w:t>
            </w:r>
          </w:p>
          <w:p w14:paraId="4799AE7E" w14:textId="38A62BBA" w:rsidR="0045315A" w:rsidRPr="0045315A" w:rsidRDefault="0045315A" w:rsidP="0045315A">
            <w:pPr>
              <w:pStyle w:val="NormalWeb"/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DC7E59F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8C0FA67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E52FBCA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6B5510D1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2945843" w14:textId="77777777" w:rsidR="0045315A" w:rsidRDefault="0045315A" w:rsidP="002F22E0">
            <w:pPr>
              <w:pStyle w:val="NormalWeb"/>
              <w:numPr>
                <w:ilvl w:val="0"/>
                <w:numId w:val="27"/>
              </w:numPr>
            </w:pPr>
            <w:r>
              <w:rPr>
                <w:rFonts w:ascii="Cambria" w:hAnsi="Cambria"/>
                <w:shd w:val="clear" w:color="auto" w:fill="FFFFFF"/>
              </w:rPr>
              <w:t xml:space="preserve">I listen more and talk less </w:t>
            </w:r>
          </w:p>
          <w:p w14:paraId="24ECF39E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314ABEBB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B83C69B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966E467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6F3120B6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4B4665D6" w14:textId="77777777" w:rsidR="0045315A" w:rsidRDefault="0045315A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fill in supportive roles </w:t>
            </w:r>
          </w:p>
          <w:p w14:paraId="3973141E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ED795D9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F9C5C3A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C8B1854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179C7CCC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D3A3234" w14:textId="77777777" w:rsidR="0045315A" w:rsidRDefault="0045315A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step out of the spotlight </w:t>
            </w:r>
          </w:p>
          <w:p w14:paraId="4AC0C9EC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10F3A79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04328B3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4B7D0E5A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05B0A269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96C5960" w14:textId="68D23704" w:rsidR="00EA39EC" w:rsidRPr="0045315A" w:rsidRDefault="0045315A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find out about others. I don’t make assumptions. I listen to people without </w:t>
            </w:r>
            <w:r w:rsidRPr="0045315A">
              <w:rPr>
                <w:rFonts w:ascii="Cambria" w:hAnsi="Cambria"/>
              </w:rPr>
              <w:t xml:space="preserve">judgement or defensiveness. </w:t>
            </w: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CADABB6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DA15E47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2AA98B2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1CC50C85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4533D08" w14:textId="05EB9690" w:rsidR="00EA39EC" w:rsidRPr="0045315A" w:rsidRDefault="0045315A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I understand and appreciate the history of Black efforts to counter racism </w:t>
            </w: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8594028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42FF4015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54A41A4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5E567F71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4E7DF8EC" w14:textId="39DE4014" w:rsidR="00EA39EC" w:rsidRPr="0045315A" w:rsidRDefault="0045315A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work continuously to develop an understanding of the personal and institutional </w:t>
            </w:r>
            <w:r w:rsidRPr="0045315A">
              <w:rPr>
                <w:rFonts w:ascii="Cambria" w:hAnsi="Cambria"/>
              </w:rPr>
              <w:t xml:space="preserve">experiences of the person or people with whom I am aligning myself. </w:t>
            </w: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1C34ED3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4CB3CD5E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8DA6B63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287DDDE6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4642E4F" w14:textId="77777777" w:rsidR="00EA39EC" w:rsidRDefault="0045315A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  <w:color w:val="333333"/>
              </w:rPr>
            </w:pPr>
            <w:r w:rsidRPr="0045315A">
              <w:rPr>
                <w:rFonts w:ascii="Cambria" w:hAnsi="Cambria"/>
                <w:color w:val="333333"/>
              </w:rPr>
              <w:t>I do</w:t>
            </w:r>
            <w:r>
              <w:rPr>
                <w:rFonts w:ascii="Cambria" w:hAnsi="Cambria"/>
                <w:b/>
                <w:bCs/>
                <w:color w:val="333333"/>
              </w:rPr>
              <w:t xml:space="preserve"> </w:t>
            </w:r>
            <w:r>
              <w:rPr>
                <w:rFonts w:ascii="Cambria" w:hAnsi="Cambria"/>
                <w:color w:val="333333"/>
              </w:rPr>
              <w:t xml:space="preserve">research to learn more about the history of the struggle in which I am participating </w:t>
            </w:r>
          </w:p>
          <w:p w14:paraId="37640105" w14:textId="2F4B3CB1" w:rsidR="0045315A" w:rsidRPr="0045315A" w:rsidRDefault="0045315A" w:rsidP="0045315A">
            <w:pPr>
              <w:pStyle w:val="NormalWeb"/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287F708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51CBC0F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3A67503C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4E298AF6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FB67AB2" w14:textId="1111725A" w:rsidR="00EA39EC" w:rsidRPr="0045315A" w:rsidRDefault="0045315A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seek and build diverse community </w:t>
            </w: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68DFD12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0325F7F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78681AD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6BEB7FD0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AC4D34A" w14:textId="7C5C4BD0" w:rsidR="00EA39EC" w:rsidRPr="000838D3" w:rsidRDefault="000838D3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support the leadership of people of color. I do this consistently, but not uncritically. </w:t>
            </w: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BEA8224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4E8F8B20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3D9219D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6DB31233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775CBA3" w14:textId="77777777" w:rsidR="00EA39EC" w:rsidRDefault="000838D3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learn about the history of white people who have worked for racial justice. </w:t>
            </w:r>
          </w:p>
          <w:p w14:paraId="44935176" w14:textId="04B96574" w:rsidR="000838D3" w:rsidRPr="000838D3" w:rsidRDefault="000838D3" w:rsidP="000838D3">
            <w:pPr>
              <w:pStyle w:val="NormalWeb"/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2A9024B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8C9DCB4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4324969E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186FC494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right w:val="single" w:sz="18" w:space="0" w:color="7F7F7F"/>
            </w:tcBorders>
          </w:tcPr>
          <w:p w14:paraId="39B1B66C" w14:textId="77777777" w:rsidR="00EA39EC" w:rsidRPr="002F22E0" w:rsidRDefault="00EA39EC" w:rsidP="002F22E0">
            <w:pPr>
              <w:pStyle w:val="ListParagraph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right w:val="single" w:sz="18" w:space="0" w:color="7F7F7F"/>
            </w:tcBorders>
          </w:tcPr>
          <w:p w14:paraId="71B01A68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right w:val="single" w:sz="18" w:space="0" w:color="7F7F7F"/>
            </w:tcBorders>
          </w:tcPr>
          <w:p w14:paraId="0BF20B6F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right w:val="single" w:sz="18" w:space="0" w:color="7F7F7F"/>
            </w:tcBorders>
          </w:tcPr>
          <w:p w14:paraId="5FAD5A58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32B97E64" w14:textId="77777777" w:rsidTr="00E90D42">
        <w:trPr>
          <w:trHeight w:val="668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12D516BE" w14:textId="77777777" w:rsidR="00EA39EC" w:rsidRPr="002F22E0" w:rsidRDefault="00EA39EC" w:rsidP="002F22E0">
            <w:pPr>
              <w:pStyle w:val="ListParagraph"/>
              <w:rPr>
                <w:rFonts w:ascii="Segoe UI Variable Small Semilig" w:hAnsi="Segoe UI Variable Small Semilig"/>
                <w:b/>
                <w:bCs/>
              </w:rPr>
            </w:pPr>
          </w:p>
          <w:p w14:paraId="13D63A9D" w14:textId="6E989683" w:rsidR="00E95350" w:rsidRPr="002F22E0" w:rsidRDefault="00191D9D" w:rsidP="002F22E0">
            <w:pPr>
              <w:pStyle w:val="ListParagraph"/>
              <w:rPr>
                <w:rFonts w:ascii="Segoe UI Variable Small Semilig" w:hAnsi="Segoe UI Variable Small Semilig"/>
                <w:b/>
                <w:bCs/>
              </w:rPr>
            </w:pPr>
            <w:r w:rsidRPr="002F22E0">
              <w:rPr>
                <w:rFonts w:ascii="Segoe UI Variable Small Semilig" w:hAnsi="Segoe UI Variable Small Semilig"/>
                <w:b/>
                <w:bCs/>
              </w:rPr>
              <w:t xml:space="preserve">BEING </w:t>
            </w:r>
            <w:r w:rsidR="000838D3" w:rsidRPr="002F22E0">
              <w:rPr>
                <w:rFonts w:ascii="Segoe UI Variable Small Semilig" w:hAnsi="Segoe UI Variable Small Semilig"/>
                <w:b/>
                <w:bCs/>
              </w:rPr>
              <w:t>CONSCIOUS</w:t>
            </w:r>
          </w:p>
          <w:p w14:paraId="1C93465F" w14:textId="77777777" w:rsidR="00E95350" w:rsidRPr="000A3215" w:rsidRDefault="00E95350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58FF59DD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57276BB2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1E5B6189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71F1F9A7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9D39671" w14:textId="77777777" w:rsidR="00EA39EC" w:rsidRDefault="000838D3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am self-aware – I self-reflect and respond to what I discover </w:t>
            </w:r>
          </w:p>
          <w:p w14:paraId="11328FF5" w14:textId="6D51E538" w:rsidR="000838D3" w:rsidRPr="000838D3" w:rsidRDefault="000838D3" w:rsidP="000838D3">
            <w:pPr>
              <w:pStyle w:val="NormalWeb"/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BC9645F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81C7D75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805CF63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2646B1C7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FCFBB7D" w14:textId="77777777" w:rsidR="000838D3" w:rsidRDefault="000838D3" w:rsidP="002F22E0">
            <w:pPr>
              <w:pStyle w:val="NormalWeb"/>
              <w:numPr>
                <w:ilvl w:val="0"/>
                <w:numId w:val="27"/>
              </w:numPr>
            </w:pPr>
            <w:r>
              <w:rPr>
                <w:rFonts w:ascii="Cambria" w:hAnsi="Cambria"/>
              </w:rPr>
              <w:t>I am clear about why I am being an ally</w:t>
            </w:r>
          </w:p>
          <w:p w14:paraId="6B038310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0C7DF59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ED0076B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DB93C2F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25673EEF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2B4BA0E" w14:textId="77777777" w:rsidR="000838D3" w:rsidRDefault="000838D3" w:rsidP="002F22E0">
            <w:pPr>
              <w:pStyle w:val="NormalWeb"/>
              <w:numPr>
                <w:ilvl w:val="0"/>
                <w:numId w:val="27"/>
              </w:numPr>
            </w:pPr>
            <w:r>
              <w:rPr>
                <w:rFonts w:ascii="Cambria" w:hAnsi="Cambria"/>
              </w:rPr>
              <w:t xml:space="preserve">I work to check my sub-conscious or semi-conscious behaviors </w:t>
            </w:r>
          </w:p>
          <w:p w14:paraId="011EE13C" w14:textId="6B04E808" w:rsidR="000838D3" w:rsidRPr="000A3215" w:rsidRDefault="000838D3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8B36848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35B44F73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158C415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0060B7CA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9A4AFF9" w14:textId="77777777" w:rsidR="000838D3" w:rsidRDefault="000838D3" w:rsidP="002F22E0">
            <w:pPr>
              <w:pStyle w:val="NormalWeb"/>
              <w:numPr>
                <w:ilvl w:val="0"/>
                <w:numId w:val="27"/>
              </w:numPr>
            </w:pPr>
            <w:r w:rsidRPr="000838D3">
              <w:rPr>
                <w:rFonts w:ascii="Cambria" w:hAnsi="Cambria"/>
                <w:color w:val="333333"/>
                <w:shd w:val="clear" w:color="auto" w:fill="FFFFFF"/>
              </w:rPr>
              <w:lastRenderedPageBreak/>
              <w:t>I am</w:t>
            </w:r>
            <w:r>
              <w:rPr>
                <w:rFonts w:ascii="Cambria" w:hAnsi="Cambria"/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color w:val="333333"/>
                <w:shd w:val="clear" w:color="auto" w:fill="FFFFFF"/>
              </w:rPr>
              <w:t>aware of my implicit biases</w:t>
            </w:r>
          </w:p>
          <w:p w14:paraId="04E6207C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B78D75E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35EAEBF8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06B5320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08005189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47625B7C" w14:textId="23C0EAAF" w:rsidR="000838D3" w:rsidRDefault="000838D3" w:rsidP="002F22E0">
            <w:pPr>
              <w:pStyle w:val="NormalWeb"/>
              <w:numPr>
                <w:ilvl w:val="0"/>
                <w:numId w:val="27"/>
              </w:numPr>
            </w:pPr>
            <w:r>
              <w:rPr>
                <w:rFonts w:ascii="BookmanOldStyle" w:hAnsi="BookmanOldStyle"/>
              </w:rPr>
              <w:t xml:space="preserve">I am committed to the never-ending personal growth required to be </w:t>
            </w:r>
            <w:r w:rsidRPr="002F22E0">
              <w:rPr>
                <w:rFonts w:ascii="BookmanOldStyle" w:hAnsi="BookmanOldStyle"/>
              </w:rPr>
              <w:t xml:space="preserve">genuinely supportive. </w:t>
            </w:r>
          </w:p>
          <w:p w14:paraId="19776699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4A7C77D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39CC855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30BE1A36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355E22CC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75B7AB5" w14:textId="77777777" w:rsidR="000838D3" w:rsidRDefault="000838D3" w:rsidP="002F22E0">
            <w:pPr>
              <w:pStyle w:val="NormalWeb"/>
              <w:numPr>
                <w:ilvl w:val="0"/>
                <w:numId w:val="27"/>
              </w:numPr>
              <w:shd w:val="clear" w:color="auto" w:fill="FFFFFF"/>
            </w:pPr>
            <w:r>
              <w:rPr>
                <w:rFonts w:ascii="Cambria" w:hAnsi="Cambria"/>
              </w:rPr>
              <w:t xml:space="preserve">I explore my “dark side.” I reflect on difficult questions like, “Do my politics and behavior perpetuate racism? Am I complicit in its persistence?” </w:t>
            </w:r>
          </w:p>
          <w:p w14:paraId="0F449824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58D465D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7D13AD9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0CB613D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1672FD29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A472866" w14:textId="77777777" w:rsidR="000838D3" w:rsidRDefault="000838D3" w:rsidP="002F22E0">
            <w:pPr>
              <w:pStyle w:val="NormalWeb"/>
              <w:numPr>
                <w:ilvl w:val="0"/>
                <w:numId w:val="27"/>
              </w:numPr>
              <w:shd w:val="clear" w:color="auto" w:fill="FFFFFF"/>
            </w:pPr>
            <w:r w:rsidRPr="000838D3">
              <w:rPr>
                <w:rFonts w:ascii="Cambria" w:hAnsi="Cambria"/>
                <w:color w:val="333333"/>
              </w:rPr>
              <w:t>I do</w:t>
            </w:r>
            <w:r>
              <w:rPr>
                <w:rFonts w:ascii="Cambria" w:hAnsi="Cambria"/>
                <w:b/>
                <w:bCs/>
                <w:color w:val="333333"/>
              </w:rPr>
              <w:t xml:space="preserve"> </w:t>
            </w:r>
            <w:r>
              <w:rPr>
                <w:rFonts w:ascii="Cambria" w:hAnsi="Cambria"/>
                <w:color w:val="333333"/>
              </w:rPr>
              <w:t xml:space="preserve">the inner work to figure out a way to acknowledge how I participate in oppressive systems. I am conscious of White advantage </w:t>
            </w:r>
          </w:p>
          <w:p w14:paraId="7769CA71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30884531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6D33141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F157D42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6B6D1082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8A5B8D9" w14:textId="77777777" w:rsidR="000838D3" w:rsidRDefault="000838D3" w:rsidP="002F22E0">
            <w:pPr>
              <w:pStyle w:val="NormalWeb"/>
              <w:numPr>
                <w:ilvl w:val="0"/>
                <w:numId w:val="27"/>
              </w:numPr>
            </w:pPr>
            <w:r>
              <w:rPr>
                <w:rFonts w:ascii="Cambria" w:hAnsi="Cambria"/>
              </w:rPr>
              <w:t>I diversify my media consumption</w:t>
            </w:r>
          </w:p>
          <w:p w14:paraId="5466B980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3E758C4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D4514F1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3E41552A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32959A59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4E3C46D5" w14:textId="77777777" w:rsidR="000838D3" w:rsidRDefault="000838D3" w:rsidP="002F22E0">
            <w:pPr>
              <w:pStyle w:val="NormalWeb"/>
              <w:numPr>
                <w:ilvl w:val="0"/>
                <w:numId w:val="27"/>
              </w:numPr>
            </w:pPr>
            <w:r>
              <w:rPr>
                <w:rFonts w:ascii="Cambria" w:hAnsi="Cambria"/>
              </w:rPr>
              <w:t xml:space="preserve">I am aware that as soon as you consider yourself not a party of the problem, you are </w:t>
            </w:r>
          </w:p>
          <w:p w14:paraId="521F4CC7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5D14A62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91F4E25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105B24A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483ABFBE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EAE2591" w14:textId="77777777" w:rsidR="000838D3" w:rsidRDefault="000838D3" w:rsidP="002F22E0">
            <w:pPr>
              <w:pStyle w:val="NormalWeb"/>
              <w:numPr>
                <w:ilvl w:val="0"/>
                <w:numId w:val="27"/>
              </w:numPr>
            </w:pPr>
            <w:r>
              <w:rPr>
                <w:rFonts w:ascii="Cambria" w:hAnsi="Cambria"/>
              </w:rPr>
              <w:t xml:space="preserve">I practice self-care to bring my bests and persevere </w:t>
            </w:r>
          </w:p>
          <w:p w14:paraId="304F1D87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62C8BAC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5F73833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833D9E4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76B49EAF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0DAB38B" w14:textId="77777777" w:rsidR="00EA39EC" w:rsidRPr="002F22E0" w:rsidRDefault="00EA39EC" w:rsidP="002F22E0">
            <w:pPr>
              <w:pStyle w:val="ListParagraph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312694F8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302DADC9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370BAA1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78BAC740" w14:textId="77777777" w:rsidTr="00E90D42">
        <w:trPr>
          <w:trHeight w:val="668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0A388482" w14:textId="77777777" w:rsidR="00EA39EC" w:rsidRPr="002F22E0" w:rsidRDefault="00EA39EC" w:rsidP="002F22E0">
            <w:pPr>
              <w:pStyle w:val="ListParagraph"/>
              <w:rPr>
                <w:rFonts w:ascii="Segoe UI Variable Small Semilig" w:hAnsi="Segoe UI Variable Small Semilig"/>
                <w:b/>
                <w:bCs/>
              </w:rPr>
            </w:pPr>
          </w:p>
          <w:p w14:paraId="3540161E" w14:textId="2F72FD60" w:rsidR="00E95350" w:rsidRPr="002F22E0" w:rsidRDefault="00E95350" w:rsidP="002F22E0">
            <w:pPr>
              <w:pStyle w:val="ListParagraph"/>
              <w:rPr>
                <w:rFonts w:ascii="Segoe UI Variable Small Semilig" w:hAnsi="Segoe UI Variable Small Semilig"/>
                <w:b/>
                <w:bCs/>
              </w:rPr>
            </w:pPr>
            <w:r w:rsidRPr="002F22E0">
              <w:rPr>
                <w:rFonts w:ascii="Segoe UI Variable Small Semilig" w:hAnsi="Segoe UI Variable Small Semilig"/>
                <w:b/>
                <w:bCs/>
              </w:rPr>
              <w:t>B</w:t>
            </w:r>
            <w:r w:rsidR="00191D9D" w:rsidRPr="002F22E0">
              <w:rPr>
                <w:rFonts w:ascii="Segoe UI Variable Small Semilig" w:hAnsi="Segoe UI Variable Small Semilig"/>
                <w:b/>
                <w:bCs/>
              </w:rPr>
              <w:t>EING</w:t>
            </w:r>
            <w:r w:rsidRPr="002F22E0">
              <w:rPr>
                <w:rFonts w:ascii="Segoe UI Variable Small Semilig" w:hAnsi="Segoe UI Variable Small Semilig"/>
                <w:b/>
                <w:bCs/>
              </w:rPr>
              <w:t xml:space="preserve"> </w:t>
            </w:r>
            <w:r w:rsidR="000838D3" w:rsidRPr="002F22E0">
              <w:rPr>
                <w:rFonts w:ascii="Segoe UI Variable Small Semilig" w:hAnsi="Segoe UI Variable Small Semilig"/>
                <w:b/>
                <w:bCs/>
              </w:rPr>
              <w:t>ACCOUNTABLE</w:t>
            </w:r>
          </w:p>
          <w:p w14:paraId="769D3AC9" w14:textId="77777777" w:rsidR="00E95350" w:rsidRPr="000A3215" w:rsidRDefault="00E95350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08E53293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5BD1E720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ECFF"/>
          </w:tcPr>
          <w:p w14:paraId="1E9C9988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73BE06B3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371A4487" w14:textId="77777777" w:rsidR="008C19C4" w:rsidRDefault="008C19C4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apologize without caveats </w:t>
            </w:r>
          </w:p>
          <w:p w14:paraId="307AE214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53FEE9B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30B1AC3E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B298AC9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2D74650C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F1D3497" w14:textId="07DF8558" w:rsidR="008C19C4" w:rsidRPr="008C19C4" w:rsidRDefault="008C19C4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I know that those on each side of an alliance are responsible for their own change </w:t>
            </w:r>
            <w:r w:rsidRPr="008C19C4">
              <w:rPr>
                <w:rFonts w:ascii="Cambria" w:hAnsi="Cambria"/>
              </w:rPr>
              <w:t xml:space="preserve">and accept my responsibility </w:t>
            </w:r>
          </w:p>
          <w:p w14:paraId="5C13FE62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612CB19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A063B3A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C1ADBEF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746530F4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D2E11B5" w14:textId="638F2521" w:rsidR="008C19C4" w:rsidRPr="008C19C4" w:rsidRDefault="008C19C4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know that the people with privilege must initiate the change toward countering </w:t>
            </w:r>
            <w:r w:rsidRPr="008C19C4">
              <w:rPr>
                <w:rFonts w:ascii="Cambria" w:hAnsi="Cambria"/>
              </w:rPr>
              <w:t xml:space="preserve">racism. </w:t>
            </w:r>
          </w:p>
          <w:p w14:paraId="655555B3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5C593CA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7C3651A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E0A838A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11C25EA5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46D07EC7" w14:textId="77777777" w:rsidR="008C19C4" w:rsidRDefault="008C19C4" w:rsidP="002F22E0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TimesNewRomanPSMT" w:hAnsi="TimesNewRomanPSMT"/>
              </w:rPr>
              <w:t xml:space="preserve">I avoid retreating into privilege when I’m tired, overwhelmed, or don’t want to engage. </w:t>
            </w:r>
          </w:p>
          <w:p w14:paraId="6913E92A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3BE4D915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568D8E3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325569A3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75B77DB6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9CCA5E9" w14:textId="597921FA" w:rsidR="008C19C4" w:rsidRPr="008C19C4" w:rsidRDefault="008C19C4" w:rsidP="002F22E0">
            <w:pPr>
              <w:pStyle w:val="NormalWeb"/>
              <w:numPr>
                <w:ilvl w:val="0"/>
                <w:numId w:val="27"/>
              </w:num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I am open to feedback and accept others’ input as an opportunity to grow, become mor</w:t>
            </w:r>
            <w:r>
              <w:rPr>
                <w:rFonts w:ascii="TimesNewRomanPSMT" w:hAnsi="TimesNewRomanPSMT"/>
              </w:rPr>
              <w:t>e</w:t>
            </w:r>
            <w:r>
              <w:rPr>
                <w:rFonts w:ascii="TimesNewRomanPSMT" w:hAnsi="TimesNewRomanPSMT"/>
              </w:rPr>
              <w:t xml:space="preserve"> </w:t>
            </w:r>
            <w:r w:rsidRPr="008C19C4">
              <w:rPr>
                <w:rFonts w:ascii="TimesNewRomanPSMT" w:hAnsi="TimesNewRomanPSMT"/>
              </w:rPr>
              <w:t xml:space="preserve">effective and have a greater impact. </w:t>
            </w:r>
          </w:p>
          <w:p w14:paraId="68B59DE8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A77AF71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C923393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FD19115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79F44AE2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984E1E2" w14:textId="4D8CDC16" w:rsidR="008C19C4" w:rsidRPr="008C19C4" w:rsidRDefault="008C19C4" w:rsidP="002F22E0">
            <w:pPr>
              <w:pStyle w:val="NormalWeb"/>
              <w:numPr>
                <w:ilvl w:val="0"/>
                <w:numId w:val="27"/>
              </w:num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I do not expect others to teach me – I take responsibility for finding the resources to </w:t>
            </w:r>
            <w:r w:rsidRPr="008C19C4">
              <w:rPr>
                <w:rFonts w:ascii="TimesNewRomanPSMT" w:hAnsi="TimesNewRomanPSMT"/>
              </w:rPr>
              <w:t xml:space="preserve">develop my awareness, understanding and competence. </w:t>
            </w:r>
          </w:p>
          <w:p w14:paraId="1B5E99F8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7457379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E6B9B28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12C4231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EA39EC" w14:paraId="53CC1806" w14:textId="77777777" w:rsidTr="00C327CB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BDD6EE" w:themeFill="accent5" w:themeFillTint="66"/>
          </w:tcPr>
          <w:p w14:paraId="5EA3D3D0" w14:textId="77777777" w:rsidR="00EA39EC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4E01B41E" w14:textId="77777777" w:rsidR="00C327CB" w:rsidRPr="000A3215" w:rsidRDefault="00C327CB" w:rsidP="00C327CB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>
              <w:rPr>
                <w:rFonts w:ascii="Segoe UI Variable Small Semilig" w:hAnsi="Segoe UI Variable Small Semilig"/>
                <w:b/>
                <w:bCs/>
              </w:rPr>
              <w:t xml:space="preserve">ENGAGING </w:t>
            </w:r>
            <w:r w:rsidRPr="000A3215">
              <w:rPr>
                <w:rFonts w:ascii="Segoe UI Variable Small Semilig" w:hAnsi="Segoe UI Variable Small Semilig"/>
                <w:b/>
                <w:bCs/>
              </w:rPr>
              <w:t>OTHER</w:t>
            </w:r>
            <w:r>
              <w:rPr>
                <w:rFonts w:ascii="Segoe UI Variable Small Semilig" w:hAnsi="Segoe UI Variable Small Semilig"/>
                <w:b/>
                <w:bCs/>
              </w:rPr>
              <w:t>S</w:t>
            </w:r>
          </w:p>
          <w:p w14:paraId="2BE9AE53" w14:textId="12DDB635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BDD6EE" w:themeFill="accent5" w:themeFillTint="66"/>
          </w:tcPr>
          <w:p w14:paraId="3ED1611F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BDD6EE" w:themeFill="accent5" w:themeFillTint="66"/>
          </w:tcPr>
          <w:p w14:paraId="0187BA3B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BDD6EE" w:themeFill="accent5" w:themeFillTint="66"/>
          </w:tcPr>
          <w:p w14:paraId="4F00265A" w14:textId="77777777" w:rsidR="00EA39EC" w:rsidRPr="000A3215" w:rsidRDefault="00EA39EC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C327CB" w14:paraId="77642981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F2626CC" w14:textId="25B4A9FC" w:rsidR="00C327CB" w:rsidRPr="00C327CB" w:rsidRDefault="00C327CB" w:rsidP="00C327C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C327CB">
              <w:rPr>
                <w:rFonts w:asciiTheme="minorHAnsi" w:hAnsiTheme="minorHAnsi"/>
              </w:rPr>
              <w:t>I engage people who share my identity in being allies.</w:t>
            </w:r>
          </w:p>
          <w:p w14:paraId="2905175A" w14:textId="77777777" w:rsidR="00C327CB" w:rsidRPr="000A3215" w:rsidRDefault="00C327CB" w:rsidP="00C327CB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435DAAF1" w14:textId="77777777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B73B1D2" w14:textId="77777777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079B010" w14:textId="77777777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C327CB" w14:paraId="78FB199A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9C01EF5" w14:textId="77777777" w:rsidR="00C327CB" w:rsidRPr="00C327CB" w:rsidRDefault="00C327CB" w:rsidP="00C327C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C327CB">
              <w:rPr>
                <w:rFonts w:asciiTheme="minorHAnsi" w:hAnsiTheme="minorHAnsi"/>
              </w:rPr>
              <w:t>I think creatively about how to bring in more people of my identity</w:t>
            </w:r>
          </w:p>
          <w:p w14:paraId="11DB485C" w14:textId="77777777" w:rsidR="00C327CB" w:rsidRPr="000A3215" w:rsidRDefault="00C327CB" w:rsidP="00C327CB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473B2C3" w14:textId="77777777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59DA54E" w14:textId="77777777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BDB593C" w14:textId="77777777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C327CB" w14:paraId="7F700782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7D2DAF8" w14:textId="77777777" w:rsidR="00C327CB" w:rsidRPr="00C327CB" w:rsidRDefault="00C327CB" w:rsidP="00C327CB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imes New Roman" w:hAnsiTheme="minorHAnsi" w:cs="Arial"/>
              </w:rPr>
            </w:pPr>
            <w:r w:rsidRPr="00C327CB">
              <w:rPr>
                <w:rFonts w:asciiTheme="minorHAnsi" w:eastAsia="Times New Roman" w:hAnsiTheme="minorHAnsi" w:cs="Arial"/>
              </w:rPr>
              <w:t>I establish trusting relationships with those who can influence change</w:t>
            </w:r>
          </w:p>
          <w:p w14:paraId="36FF99AC" w14:textId="77777777" w:rsidR="00C327CB" w:rsidRPr="000A3215" w:rsidRDefault="00C327CB" w:rsidP="00C327CB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6B72CEF" w14:textId="77777777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3C43914F" w14:textId="77777777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72A5E4B" w14:textId="77777777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C327CB" w14:paraId="06CECD6D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E21C9A8" w14:textId="77777777" w:rsidR="00C327CB" w:rsidRPr="00C327CB" w:rsidRDefault="00C327CB" w:rsidP="00C327C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C327CB">
              <w:rPr>
                <w:rFonts w:asciiTheme="minorHAnsi" w:hAnsiTheme="minorHAnsi"/>
              </w:rPr>
              <w:t xml:space="preserve">I lean on other allies – </w:t>
            </w:r>
            <w:r w:rsidRPr="00C327CB">
              <w:rPr>
                <w:rFonts w:asciiTheme="minorHAnsi" w:eastAsia="Times New Roman" w:hAnsiTheme="minorHAnsi" w:cs="Times New Roman"/>
              </w:rPr>
              <w:t>I don’t do it alone.</w:t>
            </w:r>
          </w:p>
          <w:p w14:paraId="2DC41C79" w14:textId="77777777" w:rsidR="00C327CB" w:rsidRPr="000A3215" w:rsidRDefault="00C327CB" w:rsidP="00C327CB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7850853" w14:textId="77777777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59D451A" w14:textId="77777777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1D70ADF8" w14:textId="77777777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C327CB" w14:paraId="3E18C6F7" w14:textId="77777777" w:rsidTr="001B3A91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BDD6EE" w:themeFill="accent5" w:themeFillTint="66"/>
          </w:tcPr>
          <w:p w14:paraId="0EA38E30" w14:textId="77777777" w:rsidR="00C327CB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511C1AE3" w14:textId="77777777" w:rsidR="001B3A91" w:rsidRDefault="001B3A91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>
              <w:rPr>
                <w:rFonts w:ascii="Segoe UI Variable Small Semilig" w:hAnsi="Segoe UI Variable Small Semilig"/>
                <w:b/>
                <w:bCs/>
              </w:rPr>
              <w:t>OTHER</w:t>
            </w:r>
          </w:p>
          <w:p w14:paraId="63DFE8A2" w14:textId="1E878C3F" w:rsidR="001B3A91" w:rsidRPr="000A3215" w:rsidRDefault="001B3A91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BDD6EE" w:themeFill="accent5" w:themeFillTint="66"/>
          </w:tcPr>
          <w:p w14:paraId="1FEC6B9D" w14:textId="77777777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BDD6EE" w:themeFill="accent5" w:themeFillTint="66"/>
          </w:tcPr>
          <w:p w14:paraId="4BE93AEE" w14:textId="77777777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BDD6EE" w:themeFill="accent5" w:themeFillTint="66"/>
          </w:tcPr>
          <w:p w14:paraId="4D868E95" w14:textId="77777777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1B3A91" w14:paraId="6BF7E445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E2B1BFB" w14:textId="77777777" w:rsidR="001B3A91" w:rsidRPr="000A3215" w:rsidRDefault="001B3A91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6DD5801" w14:textId="77777777" w:rsidR="001B3A91" w:rsidRPr="000A3215" w:rsidRDefault="001B3A91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48606E4" w14:textId="77777777" w:rsidR="001B3A91" w:rsidRPr="000A3215" w:rsidRDefault="001B3A91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4C31B37" w14:textId="77777777" w:rsidR="001B3A91" w:rsidRPr="000A3215" w:rsidRDefault="001B3A91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C327CB" w14:paraId="6C9137C9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4BDF5DC" w14:textId="77777777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68DB1A5" w14:textId="77777777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4E4CDAD" w14:textId="77777777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8B32B4E" w14:textId="77777777" w:rsidR="00C327CB" w:rsidRPr="000A3215" w:rsidRDefault="00C327CB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1B3A91" w14:paraId="0CD1FAF2" w14:textId="77777777" w:rsidTr="00E90D42">
        <w:trPr>
          <w:trHeight w:val="344"/>
        </w:trPr>
        <w:tc>
          <w:tcPr>
            <w:tcW w:w="411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685FA99" w14:textId="77777777" w:rsidR="001B3A91" w:rsidRPr="000A3215" w:rsidRDefault="001B3A91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473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0CEBAD81" w14:textId="77777777" w:rsidR="001B3A91" w:rsidRPr="000A3215" w:rsidRDefault="001B3A91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5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486BF352" w14:textId="77777777" w:rsidR="001B3A91" w:rsidRPr="000A3215" w:rsidRDefault="001B3A91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380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7062793D" w14:textId="77777777" w:rsidR="001B3A91" w:rsidRPr="000A3215" w:rsidRDefault="001B3A91" w:rsidP="00EA39EC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</w:tr>
    </w:tbl>
    <w:p w14:paraId="4019598F" w14:textId="79C7225C" w:rsidR="00EA39EC" w:rsidRDefault="00EA39EC" w:rsidP="00EA39EC">
      <w:pPr>
        <w:jc w:val="center"/>
        <w:rPr>
          <w:b/>
          <w:bCs/>
        </w:rPr>
      </w:pPr>
    </w:p>
    <w:p w14:paraId="677E2D70" w14:textId="6EA21201" w:rsidR="000D1FFA" w:rsidRDefault="000D1FFA" w:rsidP="00EA39EC">
      <w:pPr>
        <w:jc w:val="center"/>
        <w:rPr>
          <w:b/>
          <w:bCs/>
        </w:rPr>
      </w:pPr>
    </w:p>
    <w:p w14:paraId="5A9994EA" w14:textId="1F53EB1E" w:rsidR="000D1FFA" w:rsidRPr="000D1FFA" w:rsidRDefault="000D1FFA" w:rsidP="000D1FFA">
      <w:r>
        <w:rPr>
          <w:b/>
          <w:bCs/>
        </w:rPr>
        <w:t xml:space="preserve">Note.  </w:t>
      </w:r>
      <w:r>
        <w:t>This is a Word document, so you can edit it and it will expand to accommodate your input.</w:t>
      </w:r>
    </w:p>
    <w:sectPr w:rsidR="000D1FFA" w:rsidRPr="000D1FFA" w:rsidSect="00E90D42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8D1D" w14:textId="77777777" w:rsidR="003131FB" w:rsidRDefault="003131FB" w:rsidP="008C19C4">
      <w:r>
        <w:separator/>
      </w:r>
    </w:p>
  </w:endnote>
  <w:endnote w:type="continuationSeparator" w:id="0">
    <w:p w14:paraId="6D3E35BE" w14:textId="77777777" w:rsidR="003131FB" w:rsidRDefault="003131FB" w:rsidP="008C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Variable Small Semilig">
    <w:altName w:val="Segoe UI"/>
    <w:panose1 w:val="020B0604020202020204"/>
    <w:charset w:val="00"/>
    <w:family w:val="auto"/>
    <w:pitch w:val="variable"/>
    <w:sig w:usb0="A00002FF" w:usb1="0000000B" w:usb2="00000000" w:usb3="00000000" w:csb0="0000019F" w:csb1="00000000"/>
  </w:font>
  <w:font w:name="BookmanOldStyle">
    <w:altName w:val="Cambria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3303249"/>
      <w:docPartObj>
        <w:docPartGallery w:val="Page Numbers (Bottom of Page)"/>
        <w:docPartUnique/>
      </w:docPartObj>
    </w:sdtPr>
    <w:sdtContent>
      <w:p w14:paraId="0A9D497E" w14:textId="13E81A35" w:rsidR="008C19C4" w:rsidRDefault="008C19C4" w:rsidP="002D3C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D1D9CD" w14:textId="77777777" w:rsidR="008C19C4" w:rsidRDefault="008C19C4" w:rsidP="008C19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9738545"/>
      <w:docPartObj>
        <w:docPartGallery w:val="Page Numbers (Bottom of Page)"/>
        <w:docPartUnique/>
      </w:docPartObj>
    </w:sdtPr>
    <w:sdtContent>
      <w:p w14:paraId="115C7F94" w14:textId="5EE564F0" w:rsidR="008C19C4" w:rsidRDefault="008C19C4" w:rsidP="002D3C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706196" w14:textId="77777777" w:rsidR="008C19C4" w:rsidRDefault="008C19C4" w:rsidP="008C19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720C" w14:textId="77777777" w:rsidR="003131FB" w:rsidRDefault="003131FB" w:rsidP="008C19C4">
      <w:r>
        <w:separator/>
      </w:r>
    </w:p>
  </w:footnote>
  <w:footnote w:type="continuationSeparator" w:id="0">
    <w:p w14:paraId="7E07A9A2" w14:textId="77777777" w:rsidR="003131FB" w:rsidRDefault="003131FB" w:rsidP="008C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83A"/>
    <w:multiLevelType w:val="multilevel"/>
    <w:tmpl w:val="2D12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01BB7"/>
    <w:multiLevelType w:val="multilevel"/>
    <w:tmpl w:val="2D125AA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C6DC9"/>
    <w:multiLevelType w:val="multilevel"/>
    <w:tmpl w:val="2D12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63A97"/>
    <w:multiLevelType w:val="multilevel"/>
    <w:tmpl w:val="2D125AA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A5FD3"/>
    <w:multiLevelType w:val="multilevel"/>
    <w:tmpl w:val="2D125A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626CB"/>
    <w:multiLevelType w:val="multilevel"/>
    <w:tmpl w:val="2D125AA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601D0"/>
    <w:multiLevelType w:val="multilevel"/>
    <w:tmpl w:val="2D125AA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861C7C"/>
    <w:multiLevelType w:val="multilevel"/>
    <w:tmpl w:val="2D125AA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665CF"/>
    <w:multiLevelType w:val="multilevel"/>
    <w:tmpl w:val="2D12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16668F"/>
    <w:multiLevelType w:val="multilevel"/>
    <w:tmpl w:val="2D125A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A3E56"/>
    <w:multiLevelType w:val="multilevel"/>
    <w:tmpl w:val="2D12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9043C"/>
    <w:multiLevelType w:val="multilevel"/>
    <w:tmpl w:val="4EDA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0E7BE1"/>
    <w:multiLevelType w:val="multilevel"/>
    <w:tmpl w:val="2D125A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17C01"/>
    <w:multiLevelType w:val="multilevel"/>
    <w:tmpl w:val="2D12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A59E9"/>
    <w:multiLevelType w:val="multilevel"/>
    <w:tmpl w:val="2D12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3188A"/>
    <w:multiLevelType w:val="multilevel"/>
    <w:tmpl w:val="2D12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9B24FA"/>
    <w:multiLevelType w:val="multilevel"/>
    <w:tmpl w:val="2D125A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525184"/>
    <w:multiLevelType w:val="hybridMultilevel"/>
    <w:tmpl w:val="D3A86C2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824D7"/>
    <w:multiLevelType w:val="multilevel"/>
    <w:tmpl w:val="2D12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596C18"/>
    <w:multiLevelType w:val="multilevel"/>
    <w:tmpl w:val="2D12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F118DD"/>
    <w:multiLevelType w:val="multilevel"/>
    <w:tmpl w:val="2D125A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FC428B"/>
    <w:multiLevelType w:val="multilevel"/>
    <w:tmpl w:val="2D12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2F4C53"/>
    <w:multiLevelType w:val="multilevel"/>
    <w:tmpl w:val="2D12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E44E16"/>
    <w:multiLevelType w:val="multilevel"/>
    <w:tmpl w:val="2D125A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A45DA"/>
    <w:multiLevelType w:val="multilevel"/>
    <w:tmpl w:val="2D125A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A54B4D"/>
    <w:multiLevelType w:val="multilevel"/>
    <w:tmpl w:val="2D125AA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DF3567"/>
    <w:multiLevelType w:val="multilevel"/>
    <w:tmpl w:val="C2A0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EA75B2"/>
    <w:multiLevelType w:val="multilevel"/>
    <w:tmpl w:val="2D12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3F5C13"/>
    <w:multiLevelType w:val="multilevel"/>
    <w:tmpl w:val="FA1E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0879085">
    <w:abstractNumId w:val="11"/>
  </w:num>
  <w:num w:numId="2" w16cid:durableId="1988246656">
    <w:abstractNumId w:val="28"/>
  </w:num>
  <w:num w:numId="3" w16cid:durableId="1984969446">
    <w:abstractNumId w:val="26"/>
  </w:num>
  <w:num w:numId="4" w16cid:durableId="988247024">
    <w:abstractNumId w:val="2"/>
  </w:num>
  <w:num w:numId="5" w16cid:durableId="1767996294">
    <w:abstractNumId w:val="10"/>
  </w:num>
  <w:num w:numId="6" w16cid:durableId="1629822835">
    <w:abstractNumId w:val="21"/>
  </w:num>
  <w:num w:numId="7" w16cid:durableId="1749884505">
    <w:abstractNumId w:val="14"/>
  </w:num>
  <w:num w:numId="8" w16cid:durableId="515273898">
    <w:abstractNumId w:val="18"/>
  </w:num>
  <w:num w:numId="9" w16cid:durableId="93913243">
    <w:abstractNumId w:val="19"/>
  </w:num>
  <w:num w:numId="10" w16cid:durableId="655501554">
    <w:abstractNumId w:val="8"/>
  </w:num>
  <w:num w:numId="11" w16cid:durableId="1595627450">
    <w:abstractNumId w:val="24"/>
  </w:num>
  <w:num w:numId="12" w16cid:durableId="102461606">
    <w:abstractNumId w:val="23"/>
  </w:num>
  <w:num w:numId="13" w16cid:durableId="1190491305">
    <w:abstractNumId w:val="9"/>
  </w:num>
  <w:num w:numId="14" w16cid:durableId="609975088">
    <w:abstractNumId w:val="4"/>
  </w:num>
  <w:num w:numId="15" w16cid:durableId="1607687143">
    <w:abstractNumId w:val="16"/>
  </w:num>
  <w:num w:numId="16" w16cid:durableId="2002004591">
    <w:abstractNumId w:val="20"/>
  </w:num>
  <w:num w:numId="17" w16cid:durableId="1272321565">
    <w:abstractNumId w:val="12"/>
  </w:num>
  <w:num w:numId="18" w16cid:durableId="1213926652">
    <w:abstractNumId w:val="22"/>
  </w:num>
  <w:num w:numId="19" w16cid:durableId="98987623">
    <w:abstractNumId w:val="15"/>
  </w:num>
  <w:num w:numId="20" w16cid:durableId="1370254223">
    <w:abstractNumId w:val="1"/>
  </w:num>
  <w:num w:numId="21" w16cid:durableId="1135367782">
    <w:abstractNumId w:val="7"/>
  </w:num>
  <w:num w:numId="22" w16cid:durableId="1917471022">
    <w:abstractNumId w:val="3"/>
  </w:num>
  <w:num w:numId="23" w16cid:durableId="350498689">
    <w:abstractNumId w:val="6"/>
  </w:num>
  <w:num w:numId="24" w16cid:durableId="545918899">
    <w:abstractNumId w:val="25"/>
  </w:num>
  <w:num w:numId="25" w16cid:durableId="374820161">
    <w:abstractNumId w:val="5"/>
  </w:num>
  <w:num w:numId="26" w16cid:durableId="109134605">
    <w:abstractNumId w:val="27"/>
  </w:num>
  <w:num w:numId="27" w16cid:durableId="331685939">
    <w:abstractNumId w:val="0"/>
  </w:num>
  <w:num w:numId="28" w16cid:durableId="1461193388">
    <w:abstractNumId w:val="17"/>
  </w:num>
  <w:num w:numId="29" w16cid:durableId="16838171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73"/>
    <w:rsid w:val="00027EBD"/>
    <w:rsid w:val="000838D3"/>
    <w:rsid w:val="000A3215"/>
    <w:rsid w:val="000D1FFA"/>
    <w:rsid w:val="00191D9D"/>
    <w:rsid w:val="001B3A91"/>
    <w:rsid w:val="002538F0"/>
    <w:rsid w:val="002A65D3"/>
    <w:rsid w:val="002F22E0"/>
    <w:rsid w:val="003131FB"/>
    <w:rsid w:val="003E5D7C"/>
    <w:rsid w:val="0045315A"/>
    <w:rsid w:val="0059594F"/>
    <w:rsid w:val="00621420"/>
    <w:rsid w:val="00642DFC"/>
    <w:rsid w:val="00665BB8"/>
    <w:rsid w:val="00673737"/>
    <w:rsid w:val="006C6485"/>
    <w:rsid w:val="00775DB1"/>
    <w:rsid w:val="007A1F8E"/>
    <w:rsid w:val="007B07FB"/>
    <w:rsid w:val="007F1EBD"/>
    <w:rsid w:val="00800C73"/>
    <w:rsid w:val="008C19C4"/>
    <w:rsid w:val="009837E5"/>
    <w:rsid w:val="009B1174"/>
    <w:rsid w:val="009C595B"/>
    <w:rsid w:val="009F63E2"/>
    <w:rsid w:val="00A5118A"/>
    <w:rsid w:val="00AC00D4"/>
    <w:rsid w:val="00B910F1"/>
    <w:rsid w:val="00C327CB"/>
    <w:rsid w:val="00C42DA1"/>
    <w:rsid w:val="00C50745"/>
    <w:rsid w:val="00D370B7"/>
    <w:rsid w:val="00DB5A90"/>
    <w:rsid w:val="00E90D42"/>
    <w:rsid w:val="00E95350"/>
    <w:rsid w:val="00EA39EC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9517"/>
  <w14:defaultImageDpi w14:val="32767"/>
  <w15:chartTrackingRefBased/>
  <w15:docId w15:val="{E37F21C4-4426-7842-88E7-683BA217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37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1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C4"/>
  </w:style>
  <w:style w:type="character" w:styleId="PageNumber">
    <w:name w:val="page number"/>
    <w:basedOn w:val="DefaultParagraphFont"/>
    <w:uiPriority w:val="99"/>
    <w:semiHidden/>
    <w:unhideWhenUsed/>
    <w:rsid w:val="008C19C4"/>
  </w:style>
  <w:style w:type="paragraph" w:styleId="ListParagraph">
    <w:name w:val="List Paragraph"/>
    <w:basedOn w:val="Normal"/>
    <w:uiPriority w:val="34"/>
    <w:qFormat/>
    <w:rsid w:val="002F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don/Library/Containers/com.apple.mail/Data/Library/Mail%20Downloads/479A68D7-FC8D-4DD1-AD29-2ECC96E2D449/Countering%20Racism%20All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Countering Racism Ally Template.dotx</Template>
  <TotalTime>26</TotalTime>
  <Pages>6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Barnhart</dc:creator>
  <cp:keywords/>
  <dc:description/>
  <cp:lastModifiedBy>Gordon Barnhart</cp:lastModifiedBy>
  <cp:revision>11</cp:revision>
  <dcterms:created xsi:type="dcterms:W3CDTF">2022-06-21T16:30:00Z</dcterms:created>
  <dcterms:modified xsi:type="dcterms:W3CDTF">2022-08-19T16:44:00Z</dcterms:modified>
</cp:coreProperties>
</file>